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3B037" w14:textId="77777777" w:rsidR="00DA467F" w:rsidRPr="005317D1" w:rsidRDefault="00A67F6B" w:rsidP="00DA467F">
      <w:pPr>
        <w:jc w:val="center"/>
        <w:rPr>
          <w:rFonts w:cstheme="minorHAnsi"/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Rubric Review</w:t>
      </w:r>
      <w:r w:rsidR="007D4D55">
        <w:rPr>
          <w:sz w:val="44"/>
          <w:szCs w:val="44"/>
        </w:rPr>
        <w:br/>
      </w:r>
      <w:r w:rsidR="0043704F" w:rsidRPr="007D4D55">
        <w:rPr>
          <w:i/>
          <w:sz w:val="44"/>
          <w:szCs w:val="44"/>
        </w:rPr>
        <w:t>Connections</w:t>
      </w:r>
    </w:p>
    <w:p w14:paraId="02DC299E" w14:textId="77777777" w:rsidR="00DA467F" w:rsidRPr="005317D1" w:rsidRDefault="00DA467F" w:rsidP="00DA467F">
      <w:pPr>
        <w:rPr>
          <w:rFonts w:cstheme="minorHAnsi"/>
          <w:sz w:val="36"/>
          <w:szCs w:val="36"/>
        </w:rPr>
      </w:pPr>
    </w:p>
    <w:p w14:paraId="53353AC9" w14:textId="77777777" w:rsidR="00DA467F" w:rsidRPr="001F6344" w:rsidRDefault="00A67F6B" w:rsidP="00112F55">
      <w:pPr>
        <w:jc w:val="center"/>
        <w:rPr>
          <w:rFonts w:cstheme="minorHAnsi"/>
          <w:sz w:val="24"/>
          <w:szCs w:val="24"/>
        </w:rPr>
      </w:pPr>
      <w:r w:rsidRPr="001F6344">
        <w:rPr>
          <w:rFonts w:cstheme="minorHAnsi"/>
          <w:sz w:val="24"/>
          <w:szCs w:val="24"/>
        </w:rPr>
        <w:t xml:space="preserve">Upon review of the teacher and principal evaluation rubrics, identify the unique characteristics/attributes of both instruments.  </w:t>
      </w:r>
      <w:r w:rsidR="001F6344">
        <w:rPr>
          <w:rFonts w:cstheme="minorHAnsi"/>
          <w:sz w:val="24"/>
          <w:szCs w:val="24"/>
        </w:rPr>
        <w:br/>
      </w:r>
      <w:r w:rsidRPr="001F6344">
        <w:rPr>
          <w:rFonts w:cstheme="minorHAnsi"/>
          <w:sz w:val="24"/>
          <w:szCs w:val="24"/>
        </w:rPr>
        <w:t>Then describe the connections between the two instruments.</w:t>
      </w:r>
      <w:r w:rsidR="005317D1" w:rsidRPr="001F6344">
        <w:rPr>
          <w:rFonts w:cstheme="minorHAnsi"/>
          <w:sz w:val="24"/>
          <w:szCs w:val="24"/>
        </w:rPr>
        <w:t xml:space="preserve">  </w:t>
      </w:r>
      <w:r w:rsidR="001F6344">
        <w:rPr>
          <w:rFonts w:cstheme="minorHAnsi"/>
          <w:sz w:val="24"/>
          <w:szCs w:val="24"/>
        </w:rPr>
        <w:br/>
      </w:r>
    </w:p>
    <w:tbl>
      <w:tblPr>
        <w:tblStyle w:val="TableGrid"/>
        <w:tblW w:w="13104" w:type="dxa"/>
        <w:tblLook w:val="04A0" w:firstRow="1" w:lastRow="0" w:firstColumn="1" w:lastColumn="0" w:noHBand="0" w:noVBand="1"/>
      </w:tblPr>
      <w:tblGrid>
        <w:gridCol w:w="4176"/>
        <w:gridCol w:w="4176"/>
        <w:gridCol w:w="4752"/>
      </w:tblGrid>
      <w:tr w:rsidR="00A67F6B" w:rsidRPr="005317D1" w14:paraId="1363F466" w14:textId="77777777" w:rsidTr="001F6344">
        <w:tc>
          <w:tcPr>
            <w:tcW w:w="4176" w:type="dxa"/>
            <w:shd w:val="pct15" w:color="auto" w:fill="auto"/>
          </w:tcPr>
          <w:p w14:paraId="3C1D0731" w14:textId="77777777" w:rsidR="00A67F6B" w:rsidRPr="00A67F6B" w:rsidRDefault="00A67F6B" w:rsidP="005317D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67F6B">
              <w:rPr>
                <w:rFonts w:cstheme="minorHAnsi"/>
                <w:sz w:val="28"/>
                <w:szCs w:val="28"/>
              </w:rPr>
              <w:t>Unique Rubric Characteristics - Teacher</w:t>
            </w:r>
          </w:p>
        </w:tc>
        <w:tc>
          <w:tcPr>
            <w:tcW w:w="4176" w:type="dxa"/>
            <w:shd w:val="pct15" w:color="auto" w:fill="auto"/>
          </w:tcPr>
          <w:p w14:paraId="40A9A8EF" w14:textId="77777777" w:rsidR="00A67F6B" w:rsidRPr="00A67F6B" w:rsidRDefault="00A67F6B" w:rsidP="005317D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67F6B">
              <w:rPr>
                <w:rFonts w:cstheme="minorHAnsi"/>
                <w:sz w:val="28"/>
                <w:szCs w:val="28"/>
              </w:rPr>
              <w:t>Unique Rubric Characteristics - Principal</w:t>
            </w:r>
          </w:p>
        </w:tc>
        <w:tc>
          <w:tcPr>
            <w:tcW w:w="4752" w:type="dxa"/>
            <w:shd w:val="pct15" w:color="auto" w:fill="auto"/>
          </w:tcPr>
          <w:p w14:paraId="47C2B343" w14:textId="77777777" w:rsidR="00A67F6B" w:rsidRPr="00A67F6B" w:rsidRDefault="00A67F6B" w:rsidP="005317D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67F6B">
              <w:rPr>
                <w:rFonts w:cstheme="minorHAnsi"/>
                <w:sz w:val="28"/>
                <w:szCs w:val="28"/>
              </w:rPr>
              <w:t>Connections</w:t>
            </w:r>
          </w:p>
        </w:tc>
      </w:tr>
      <w:tr w:rsidR="00A67F6B" w:rsidRPr="005317D1" w14:paraId="4B557576" w14:textId="77777777" w:rsidTr="001F6344">
        <w:tc>
          <w:tcPr>
            <w:tcW w:w="4176" w:type="dxa"/>
          </w:tcPr>
          <w:p w14:paraId="7CA3A579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D100A8B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B714C70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48E4BA4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1F89C16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988B2BD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C3DBFB9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7F0FC7D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31330E8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2482AE5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5A25B58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0973C1A" w14:textId="77777777" w:rsidR="001F6344" w:rsidRDefault="001F6344" w:rsidP="001F6344">
            <w:pPr>
              <w:rPr>
                <w:rFonts w:cstheme="minorHAnsi"/>
                <w:sz w:val="24"/>
                <w:szCs w:val="24"/>
              </w:rPr>
            </w:pPr>
          </w:p>
          <w:p w14:paraId="64E971F5" w14:textId="77777777" w:rsidR="001F6344" w:rsidRDefault="001F6344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C5ACE7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C86FF26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1F71791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F4FE973" w14:textId="77777777" w:rsidR="00A67F6B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BB9719" w14:textId="77777777" w:rsidR="00A67F6B" w:rsidRPr="005317D1" w:rsidRDefault="00A67F6B" w:rsidP="00C561C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76" w:type="dxa"/>
          </w:tcPr>
          <w:p w14:paraId="52A08E5F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7482A8C0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5390D093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759E76EF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5B459F5D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18FFAC65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238570F7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514B7824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  <w:p w14:paraId="574CD0B2" w14:textId="77777777" w:rsidR="00A67F6B" w:rsidRPr="005317D1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52" w:type="dxa"/>
          </w:tcPr>
          <w:p w14:paraId="38EF31C7" w14:textId="77777777" w:rsidR="00A67F6B" w:rsidRDefault="00A67F6B" w:rsidP="005317D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888055D" w14:textId="77777777" w:rsidR="00F96DCB" w:rsidRPr="005317D1" w:rsidRDefault="00F96DCB" w:rsidP="005317D1">
      <w:pPr>
        <w:rPr>
          <w:rFonts w:cstheme="minorHAnsi"/>
          <w:sz w:val="36"/>
          <w:szCs w:val="36"/>
        </w:rPr>
      </w:pPr>
    </w:p>
    <w:sectPr w:rsidR="00F96DCB" w:rsidRPr="005317D1" w:rsidSect="001F6344">
      <w:footerReference w:type="default" r:id="rId7"/>
      <w:pgSz w:w="15840" w:h="12240" w:orient="landscape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8B4FF" w14:textId="77777777" w:rsidR="009A0678" w:rsidRDefault="009A0678" w:rsidP="00DA467F">
      <w:pPr>
        <w:spacing w:line="240" w:lineRule="auto"/>
      </w:pPr>
      <w:r>
        <w:separator/>
      </w:r>
    </w:p>
  </w:endnote>
  <w:endnote w:type="continuationSeparator" w:id="0">
    <w:p w14:paraId="7E0AA6C9" w14:textId="77777777" w:rsidR="009A0678" w:rsidRDefault="009A0678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FA086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7B6AC" wp14:editId="5AA792DD">
              <wp:simplePos x="0" y="0"/>
              <wp:positionH relativeFrom="column">
                <wp:posOffset>5923280</wp:posOffset>
              </wp:positionH>
              <wp:positionV relativeFrom="paragraph">
                <wp:posOffset>-15240</wp:posOffset>
              </wp:positionV>
              <wp:extent cx="2738120" cy="19685"/>
              <wp:effectExtent l="0" t="0" r="24130" b="3746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38120" cy="196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4pt,-1.2pt" to="682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DnuwEAAMcDAAAOAAAAZHJzL2Uyb0RvYy54bWysU9uO0zAQfUfiHyy/0yRFLCVqug9dwQuC&#10;il0+wOuMG0u+aWya9O8ZO20WARJitS+OL3POzDkz2d5O1rATYNTedbxZ1ZyBk77X7tjx7w8f32w4&#10;i0m4XhjvoONniPx29/rVdgwtrP3gTQ/IiMTFdgwdH1IKbVVFOYAVceUDOHpUHq1IdMRj1aMYid2a&#10;al3XN9XosQ/oJcRIt3fzI98VfqVApq9KRUjMdJxqS2XFsj7mtdptRXtEEQYtL2WIZ1RhhXaUdKG6&#10;E0mwH6j/oLJaoo9epZX0tvJKaQlFA6lp6t/U3A8iQNFC5sSw2BRfjlZ+OR2Q6Z56x5kTllp0n1Do&#10;45DY3jtHBnpkTfZpDLGl8L074OUUwwGz6EmhzV+Sw6bi7XnxFqbEJF2u37/dNGtqgaS35sPN5l3m&#10;rJ7AAWP6BN6yvOm40S5LF604fY5pDr2GEC4XM6cvu3Q2kION+waK5FDCpqDLIMHeIDsJGgEhJbhU&#10;5FDqEp1hShuzAOt/Ay/xGQplyP4HvCBKZu/SArbaefxb9jRdS1Zz/NWBWXe24NH359KYYg1NSzH3&#10;Mtl5HH89F/jT/7f7CQAA//8DAFBLAwQUAAYACAAAACEArfV2ueAAAAAIAQAADwAAAGRycy9kb3du&#10;cmV2LnhtbEyPwU7DMBBE70j8g7VIXFDrkKalhGwqQKp6AIRo+AA3XpKIeB3FTpry9bgnOI5mNPMm&#10;20ymFSP1rrGMcDuPQBCXVjdcIXwW29kahPOKtWotE8KJHGzyy4tMpdoe+YPGva9EKGGXKoTa+y6V&#10;0pU1GeXmtiMO3pftjfJB9pXUvTqGctPKOIpW0qiGw0KtOnquqfzeDwZht32il+VpqBK93BU3Y/H6&#10;9vO+Rry+mh4fQHia/F8YzvgBHfLAdLADaydahPtFHNA9wixOQJwDi1US3h0Q7kDmmfx/IP8FAAD/&#10;/wMAUEsBAi0AFAAGAAgAAAAhALaDOJL+AAAA4QEAABMAAAAAAAAAAAAAAAAAAAAAAFtDb250ZW50&#10;X1R5cGVzXS54bWxQSwECLQAUAAYACAAAACEAOP0h/9YAAACUAQAACwAAAAAAAAAAAAAAAAAvAQAA&#10;X3JlbHMvLnJlbHNQSwECLQAUAAYACAAAACEAZysA57sBAADHAwAADgAAAAAAAAAAAAAAAAAuAgAA&#10;ZHJzL2Uyb0RvYy54bWxQSwECLQAUAAYACAAAACEArfV2ueAAAAAIAQAADwAAAAAAAAAAAAAAAAAV&#10;BAAAZHJzL2Rvd25yZXYueG1sUEsFBgAAAAAEAAQA8wAAACIFAAAAAA=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1168C9">
      <w:rPr>
        <w:sz w:val="16"/>
        <w:szCs w:val="16"/>
      </w:rPr>
      <w:t>eness Training</w:t>
    </w:r>
    <w:r w:rsidR="005317D1">
      <w:rPr>
        <w:sz w:val="16"/>
        <w:szCs w:val="16"/>
      </w:rPr>
      <w:t xml:space="preserve"> </w:t>
    </w:r>
    <w:r w:rsidRPr="00DA467F">
      <w:rPr>
        <w:sz w:val="16"/>
        <w:szCs w:val="16"/>
      </w:rPr>
      <w:t>(October 2012 revision)</w:t>
    </w:r>
  </w:p>
  <w:p w14:paraId="65CDFABC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27DEE" w14:textId="77777777" w:rsidR="009A0678" w:rsidRDefault="009A0678" w:rsidP="00DA467F">
      <w:pPr>
        <w:spacing w:line="240" w:lineRule="auto"/>
      </w:pPr>
      <w:r>
        <w:separator/>
      </w:r>
    </w:p>
  </w:footnote>
  <w:footnote w:type="continuationSeparator" w:id="0">
    <w:p w14:paraId="254FA860" w14:textId="77777777" w:rsidR="009A0678" w:rsidRDefault="009A0678" w:rsidP="00DA46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4774E"/>
    <w:rsid w:val="0005127A"/>
    <w:rsid w:val="00064430"/>
    <w:rsid w:val="00112F55"/>
    <w:rsid w:val="001168C9"/>
    <w:rsid w:val="0017200D"/>
    <w:rsid w:val="001F6344"/>
    <w:rsid w:val="00225ACD"/>
    <w:rsid w:val="0043704F"/>
    <w:rsid w:val="005317D1"/>
    <w:rsid w:val="005F3A5F"/>
    <w:rsid w:val="007D4D55"/>
    <w:rsid w:val="00995564"/>
    <w:rsid w:val="009A0678"/>
    <w:rsid w:val="00A5087C"/>
    <w:rsid w:val="00A67F6B"/>
    <w:rsid w:val="00AA3D64"/>
    <w:rsid w:val="00C30E3F"/>
    <w:rsid w:val="00C561CE"/>
    <w:rsid w:val="00D9353C"/>
    <w:rsid w:val="00DA467F"/>
    <w:rsid w:val="00EB7C09"/>
    <w:rsid w:val="00F96DCB"/>
    <w:rsid w:val="00FF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715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17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17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51</Words>
  <Characters>294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13</cp:revision>
  <cp:lastPrinted>2012-09-19T14:14:00Z</cp:lastPrinted>
  <dcterms:created xsi:type="dcterms:W3CDTF">2012-09-19T13:36:00Z</dcterms:created>
  <dcterms:modified xsi:type="dcterms:W3CDTF">2012-09-24T14:39:00Z</dcterms:modified>
</cp:coreProperties>
</file>